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3723" w:rsidRDefault="00F33723">
      <w:pPr>
        <w:spacing w:after="240"/>
        <w:rPr>
          <w:b/>
        </w:rPr>
      </w:pPr>
      <w:r w:rsidRPr="00F33723">
        <w:rPr>
          <w:b/>
        </w:rPr>
        <w:t xml:space="preserve">                                                      </w:t>
      </w:r>
      <w:r>
        <w:rPr>
          <w:b/>
        </w:rPr>
        <w:t xml:space="preserve">     </w:t>
      </w: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rsidP="00F33723">
      <w:pPr>
        <w:spacing w:after="240"/>
        <w:jc w:val="center"/>
        <w:rPr>
          <w:b/>
        </w:rPr>
      </w:pPr>
      <w:r>
        <w:rPr>
          <w:b/>
        </w:rPr>
        <w:t>American Policing Era Development</w:t>
      </w:r>
    </w:p>
    <w:p w:rsidR="00F33723" w:rsidRDefault="00F33723" w:rsidP="00F33723">
      <w:pPr>
        <w:spacing w:after="240"/>
        <w:jc w:val="center"/>
        <w:rPr>
          <w:b/>
        </w:rPr>
      </w:pPr>
    </w:p>
    <w:p w:rsidR="00F33723" w:rsidRPr="00E943DF" w:rsidRDefault="00F33723" w:rsidP="00F33723">
      <w:pPr>
        <w:spacing w:line="480" w:lineRule="auto"/>
        <w:jc w:val="center"/>
      </w:pPr>
      <w:r w:rsidRPr="00E943DF">
        <w:t>Student’s Name</w:t>
      </w:r>
    </w:p>
    <w:p w:rsidR="00F33723" w:rsidRPr="00E943DF" w:rsidRDefault="00F33723" w:rsidP="00F33723">
      <w:pPr>
        <w:spacing w:line="480" w:lineRule="auto"/>
        <w:jc w:val="center"/>
      </w:pPr>
      <w:r w:rsidRPr="00E943DF">
        <w:t>Institutional Affiliation</w:t>
      </w:r>
    </w:p>
    <w:p w:rsidR="00F33723" w:rsidRPr="00E943DF" w:rsidRDefault="00F33723" w:rsidP="00F33723">
      <w:pPr>
        <w:spacing w:line="480" w:lineRule="auto"/>
        <w:jc w:val="center"/>
      </w:pPr>
      <w:r w:rsidRPr="00E943DF">
        <w:t>Course Code and Number</w:t>
      </w:r>
    </w:p>
    <w:p w:rsidR="00F33723" w:rsidRPr="00E943DF" w:rsidRDefault="00F33723" w:rsidP="00F33723">
      <w:pPr>
        <w:spacing w:line="480" w:lineRule="auto"/>
        <w:jc w:val="center"/>
      </w:pPr>
      <w:r w:rsidRPr="00E943DF">
        <w:t>Instructor’s Name</w:t>
      </w:r>
    </w:p>
    <w:p w:rsidR="00F33723" w:rsidRPr="00E943DF" w:rsidRDefault="00F33723" w:rsidP="00F33723">
      <w:pPr>
        <w:spacing w:line="480" w:lineRule="auto"/>
        <w:jc w:val="center"/>
      </w:pPr>
      <w:r w:rsidRPr="00E943DF">
        <w:t>Date</w:t>
      </w: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pPr>
        <w:spacing w:after="240"/>
        <w:rPr>
          <w:b/>
        </w:rPr>
      </w:pPr>
    </w:p>
    <w:p w:rsidR="00F33723" w:rsidRDefault="00F33723">
      <w:pPr>
        <w:spacing w:after="240"/>
        <w:rPr>
          <w:b/>
        </w:rPr>
      </w:pPr>
    </w:p>
    <w:p w:rsidR="00F22D85" w:rsidRDefault="00F22D85">
      <w:pPr>
        <w:rPr>
          <w:b/>
        </w:rPr>
      </w:pPr>
      <w:r>
        <w:rPr>
          <w:b/>
        </w:rPr>
        <w:br w:type="page"/>
      </w:r>
    </w:p>
    <w:p w:rsidR="00731233" w:rsidRDefault="002D0CB7" w:rsidP="00F22D85">
      <w:pPr>
        <w:spacing w:after="240"/>
        <w:rPr>
          <w:b/>
        </w:rPr>
      </w:pPr>
      <w:r w:rsidRPr="00F33723">
        <w:rPr>
          <w:b/>
        </w:rPr>
        <w:lastRenderedPageBreak/>
        <w:t>Abstract</w:t>
      </w:r>
      <w:r w:rsidR="00595443">
        <w:rPr>
          <w:b/>
        </w:rPr>
        <w:t xml:space="preserve"> </w:t>
      </w:r>
    </w:p>
    <w:p w:rsidR="00D513A1" w:rsidRPr="00595443" w:rsidRDefault="00595443" w:rsidP="00595443">
      <w:pPr>
        <w:spacing w:after="240" w:line="480" w:lineRule="auto"/>
        <w:ind w:firstLine="720"/>
      </w:pPr>
      <w:r w:rsidRPr="00595443">
        <w:t>The three eras of American policing - political, reform, and community – have emerged as the default theoretical framework within the study of criminal justice, both openly and implicitly defining the vocabulary of police studies in</w:t>
      </w:r>
      <w:r>
        <w:t xml:space="preserve"> the United States</w:t>
      </w:r>
      <w:r w:rsidRPr="00595443">
        <w:t>. There has been no alternative theory proposed to critically think about the police, despite historically informed ob</w:t>
      </w:r>
      <w:r>
        <w:t>jections of the three-era model</w:t>
      </w:r>
      <w:r w:rsidRPr="00595443">
        <w:t xml:space="preserve">. </w:t>
      </w:r>
      <w:r>
        <w:t>As yet, policing has followed a trend that encourages the pursuit of independence and autonomy of police departments. The strategy has to be re-evaluated considering the changing environmental circumstances and experience. This study discusses the three types of policing era in America as well as their challenges.</w:t>
      </w:r>
    </w:p>
    <w:p w:rsidR="00F22D85" w:rsidRDefault="00F22D85">
      <w:pPr>
        <w:rPr>
          <w:b/>
        </w:rPr>
      </w:pPr>
      <w:r>
        <w:rPr>
          <w:b/>
        </w:rPr>
        <w:br w:type="page"/>
      </w:r>
    </w:p>
    <w:p w:rsidR="00F22D85" w:rsidRDefault="00F22D85" w:rsidP="00F22D85">
      <w:pPr>
        <w:spacing w:after="240"/>
        <w:jc w:val="center"/>
        <w:rPr>
          <w:b/>
        </w:rPr>
      </w:pPr>
      <w:r>
        <w:rPr>
          <w:b/>
        </w:rPr>
        <w:lastRenderedPageBreak/>
        <w:t>American Policing Era Development</w:t>
      </w:r>
    </w:p>
    <w:p w:rsidR="00731233" w:rsidRDefault="002D0CB7" w:rsidP="00F33723">
      <w:pPr>
        <w:spacing w:before="240" w:after="240" w:line="480" w:lineRule="auto"/>
        <w:ind w:firstLine="720"/>
      </w:pPr>
      <w:bookmarkStart w:id="0" w:name="_GoBack"/>
      <w:bookmarkEnd w:id="0"/>
      <w:r>
        <w:t>The American eras differ in their sources from which they derived their legitimacy, their definition, organizational design of policing department, and the police relationships built within the external environment. Also, they vary subject to the nature of policing effort to market and manage demand for principal activities and the tactics utilized to obtain operational success. Despite the difficulties faced with each era, a decentralized-problem solving approach involving police in partnership with the community enhances police maximum potential and creation of civil societies.</w:t>
      </w:r>
    </w:p>
    <w:p w:rsidR="00731233" w:rsidRDefault="002D0CB7" w:rsidP="00F33723">
      <w:pPr>
        <w:spacing w:before="240" w:after="240" w:line="480" w:lineRule="auto"/>
        <w:ind w:firstLine="720"/>
      </w:pPr>
      <w:r>
        <w:t xml:space="preserve">The first era was the political era. It is popularly regarded as the first era of policing in the United States and began around the 1840s to create the first bona fide police agencies in America. The era was characterized by a massive industrial revolution, the formation of large cities, and the abolition of slavery. Cities such as New York, Philadelphia, Chicago, Detroit, and Jacksonville marked the creation of policing in the political era. As industries underwent a revolution, there was increased goods and services, and as a result, there developed new job opportunities accompanied by </w:t>
      </w:r>
      <w:r w:rsidR="003F35B8">
        <w:t>conflicts (Eck, 2018)</w:t>
      </w:r>
      <w:r>
        <w:t>. The mentioned growing cities had to address the problems in the form of policing.</w:t>
      </w:r>
    </w:p>
    <w:p w:rsidR="00731233" w:rsidRDefault="002D0CB7" w:rsidP="00F33723">
      <w:pPr>
        <w:spacing w:before="240" w:after="240" w:line="480" w:lineRule="auto"/>
        <w:ind w:firstLine="720"/>
      </w:pPr>
      <w:r>
        <w:t>The second era was the reform era</w:t>
      </w:r>
      <w:r w:rsidR="00F33723">
        <w:t xml:space="preserve"> between the years 1930 -1980</w:t>
      </w:r>
      <w:r>
        <w:t>. The era came as a result of laced corruption and brutality in the political era, and thus, the panacea for negativity</w:t>
      </w:r>
      <w:r w:rsidR="00595443">
        <w:t xml:space="preserve"> became the reform era</w:t>
      </w:r>
      <w:r>
        <w:t xml:space="preserve">. Diversity policing was evident in the era. Diversity was considered better compared to the political era, but later, it fell dismally short. This led to the development of the third era-the community era between the 1980s -2000. The era was developed due to increased crime rates that were difficult to address via diversity policing. The era saw police combining with communities and citizens to deal with both decades-old issues and current issues that faced </w:t>
      </w:r>
      <w:r w:rsidR="003F35B8">
        <w:lastRenderedPageBreak/>
        <w:t>Americans (Schuck, 2017)</w:t>
      </w:r>
      <w:r>
        <w:t>. Community difficulties necessitated a multi-pronged approach in an era in which the police collaborated with the community and progressively resolved the issues over time.</w:t>
      </w:r>
    </w:p>
    <w:p w:rsidR="00731233" w:rsidRDefault="002D0CB7" w:rsidP="00F33723">
      <w:pPr>
        <w:spacing w:before="240" w:after="240" w:line="480" w:lineRule="auto"/>
        <w:ind w:firstLine="720"/>
      </w:pPr>
      <w:r>
        <w:t xml:space="preserve">Each era was accompanied by various problems that limited its effectiveness. In the political era, many police officers and politicians were corrupt. Jobs in police departments were sold as investment opportunities. As a result of limitations of law enforcement, corruption blossomed at all levels of government. Drinking, gambling, and sex restrictions offered plenty of opportunities for the criminal element to deliver much-needed goods and services. In the reform era, the reforms never come into grips with basic police administration. The corrupt officers lacked moral character and thus failed to address some of the more serious issues, such as how the department's hierarchical structure contributed to reformers' problems. The era was also affected by excessive political influence, poor leadership, and </w:t>
      </w:r>
      <w:proofErr w:type="gramStart"/>
      <w:r>
        <w:t>poor quality</w:t>
      </w:r>
      <w:proofErr w:type="gramEnd"/>
      <w:r>
        <w:t xml:space="preserve"> training programs. Finally, the community era faced hostility between the neighborhood and the police that prevented productive </w:t>
      </w:r>
      <w:r w:rsidR="003F35B8">
        <w:t>partnership (Goldberg, K., &amp; Christopher, 2019)</w:t>
      </w:r>
      <w:r>
        <w:t>.</w:t>
      </w:r>
    </w:p>
    <w:p w:rsidR="00731233" w:rsidRDefault="002D0CB7" w:rsidP="00F33723">
      <w:pPr>
        <w:spacing w:before="240" w:after="240" w:line="480" w:lineRule="auto"/>
        <w:ind w:firstLine="720"/>
      </w:pPr>
      <w:r>
        <w:t>From each era, law enforcement has learned that corruption is one of the main issues that hinder any policing in a country. There will be an easy implementation of laws by comprehensively addressing corruption in police departments and among politicians. The reform era showed the essence of reforms that address every part of the country to avoid gaps in law enforcement. Besides, there is a need for moral character development among officers to ensure proper administration. The community era teaches the importance of cooperation between police officers and the people communities. Each era serves as a reminder for police departments to assess their tactics, training, and leadership publicly and reassert their dedication to saving lives.</w:t>
      </w:r>
    </w:p>
    <w:p w:rsidR="00F33723" w:rsidRDefault="002D0CB7" w:rsidP="00595443">
      <w:pPr>
        <w:spacing w:before="240" w:after="240" w:line="480" w:lineRule="auto"/>
        <w:ind w:firstLine="720"/>
      </w:pPr>
      <w:r>
        <w:lastRenderedPageBreak/>
        <w:t>Mistakes in the past, including mistrust, corrupt officers, poor training programs, and poor relationship with communities, can be used as stepping stones into a new era of effective law enforcement. Police need to understand what is expected from them. By being proactive and truthful in departments, corruption will be eliminated, and policing training programs will be effective. Besides, a transparent culture that emphasizes service builds and heals issues between police and the community. A real community-oriented police department can listen to angry voices rather than responding in kind and analyze and make regular adjustments for effective police administration.</w:t>
      </w:r>
    </w:p>
    <w:p w:rsidR="00F33723" w:rsidRDefault="00F33723" w:rsidP="00595443">
      <w:pPr>
        <w:spacing w:before="240" w:after="240" w:line="480" w:lineRule="auto"/>
      </w:pPr>
    </w:p>
    <w:p w:rsidR="00595443" w:rsidRDefault="00595443" w:rsidP="00595443">
      <w:pPr>
        <w:spacing w:before="240" w:after="240" w:line="480" w:lineRule="auto"/>
      </w:pPr>
    </w:p>
    <w:p w:rsidR="00595443" w:rsidRDefault="00595443" w:rsidP="00595443">
      <w:pPr>
        <w:spacing w:before="240" w:after="240" w:line="480" w:lineRule="auto"/>
      </w:pPr>
    </w:p>
    <w:p w:rsidR="00F22D85" w:rsidRDefault="00F22D85">
      <w:r>
        <w:br w:type="page"/>
      </w:r>
    </w:p>
    <w:p w:rsidR="00F33723" w:rsidRDefault="00F33723" w:rsidP="00F22D85">
      <w:pPr>
        <w:spacing w:before="240" w:after="240" w:line="480" w:lineRule="auto"/>
        <w:jc w:val="center"/>
      </w:pPr>
      <w:r>
        <w:lastRenderedPageBreak/>
        <w:t>References</w:t>
      </w:r>
    </w:p>
    <w:p w:rsidR="00F33723" w:rsidRDefault="00F33723" w:rsidP="00F33723">
      <w:pPr>
        <w:spacing w:line="480" w:lineRule="auto"/>
        <w:ind w:left="720" w:hanging="720"/>
      </w:pPr>
      <w:r>
        <w:t xml:space="preserve">Eck, K. (2018). The origins of policing institutions: Legacies of colonial insurgency. </w:t>
      </w:r>
      <w:r>
        <w:rPr>
          <w:i/>
          <w:iCs/>
        </w:rPr>
        <w:t>Journal of Peace Research</w:t>
      </w:r>
      <w:r>
        <w:t xml:space="preserve">, </w:t>
      </w:r>
      <w:r>
        <w:rPr>
          <w:i/>
          <w:iCs/>
        </w:rPr>
        <w:t>55</w:t>
      </w:r>
      <w:r>
        <w:t>(2), 147-160.</w:t>
      </w:r>
    </w:p>
    <w:p w:rsidR="00F33723" w:rsidRDefault="00F33723" w:rsidP="00F33723">
      <w:pPr>
        <w:spacing w:line="480" w:lineRule="auto"/>
        <w:ind w:left="720" w:hanging="720"/>
      </w:pPr>
      <w:r>
        <w:t xml:space="preserve">Goldberg, K., &amp; Christopher, K. (2019). Community oriented policing: Security in the domestic counter terrorism environment. </w:t>
      </w:r>
      <w:r>
        <w:rPr>
          <w:i/>
          <w:iCs/>
        </w:rPr>
        <w:t>Journal of Business and Behavioral Sciences</w:t>
      </w:r>
      <w:r>
        <w:t xml:space="preserve">, </w:t>
      </w:r>
      <w:r>
        <w:rPr>
          <w:i/>
          <w:iCs/>
        </w:rPr>
        <w:t>31</w:t>
      </w:r>
      <w:r>
        <w:t>(1), 114-124.</w:t>
      </w:r>
    </w:p>
    <w:p w:rsidR="00F33723" w:rsidRDefault="00F33723" w:rsidP="00F33723">
      <w:pPr>
        <w:spacing w:line="480" w:lineRule="auto"/>
        <w:ind w:left="720" w:hanging="720"/>
      </w:pPr>
      <w:r>
        <w:t xml:space="preserve">Schuck, A. M. (2017). Female officers and community policing: Examining the connection between gender diversity and organizational change. </w:t>
      </w:r>
      <w:r>
        <w:rPr>
          <w:i/>
          <w:iCs/>
        </w:rPr>
        <w:t>Women &amp; Criminal Justice</w:t>
      </w:r>
      <w:r>
        <w:t xml:space="preserve">, </w:t>
      </w:r>
      <w:r>
        <w:rPr>
          <w:i/>
          <w:iCs/>
        </w:rPr>
        <w:t>27</w:t>
      </w:r>
      <w:r>
        <w:t>(5), 341-362.</w:t>
      </w:r>
    </w:p>
    <w:p w:rsidR="00F33723" w:rsidRDefault="00F33723" w:rsidP="00F33723">
      <w:pPr>
        <w:spacing w:before="240" w:after="240" w:line="480" w:lineRule="auto"/>
        <w:ind w:left="720" w:hanging="720"/>
      </w:pPr>
    </w:p>
    <w:sectPr w:rsidR="00F33723">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77AC" w:rsidRDefault="001777AC" w:rsidP="00F33723">
      <w:r>
        <w:separator/>
      </w:r>
    </w:p>
  </w:endnote>
  <w:endnote w:type="continuationSeparator" w:id="0">
    <w:p w:rsidR="001777AC" w:rsidRDefault="001777AC" w:rsidP="00F33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77AC" w:rsidRDefault="001777AC" w:rsidP="00F33723">
      <w:r>
        <w:separator/>
      </w:r>
    </w:p>
  </w:footnote>
  <w:footnote w:type="continuationSeparator" w:id="0">
    <w:p w:rsidR="001777AC" w:rsidRDefault="001777AC" w:rsidP="00F33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214571"/>
      <w:docPartObj>
        <w:docPartGallery w:val="Page Numbers (Top of Page)"/>
        <w:docPartUnique/>
      </w:docPartObj>
    </w:sdtPr>
    <w:sdtEndPr>
      <w:rPr>
        <w:noProof/>
      </w:rPr>
    </w:sdtEndPr>
    <w:sdtContent>
      <w:p w:rsidR="00F33723" w:rsidRDefault="00F33723">
        <w:pPr>
          <w:pStyle w:val="Header"/>
          <w:jc w:val="right"/>
        </w:pPr>
        <w:r>
          <w:fldChar w:fldCharType="begin"/>
        </w:r>
        <w:r>
          <w:instrText xml:space="preserve"> PAGE   \* MERGEFORMAT </w:instrText>
        </w:r>
        <w:r>
          <w:fldChar w:fldCharType="separate"/>
        </w:r>
        <w:r w:rsidR="001777AC">
          <w:rPr>
            <w:noProof/>
          </w:rPr>
          <w:t>1</w:t>
        </w:r>
        <w:r>
          <w:rPr>
            <w:noProof/>
          </w:rPr>
          <w:fldChar w:fldCharType="end"/>
        </w:r>
      </w:p>
    </w:sdtContent>
  </w:sdt>
  <w:p w:rsidR="00F33723" w:rsidRDefault="00F337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233"/>
    <w:rsid w:val="001777AC"/>
    <w:rsid w:val="002D0CB7"/>
    <w:rsid w:val="003F35B8"/>
    <w:rsid w:val="0051146C"/>
    <w:rsid w:val="00595443"/>
    <w:rsid w:val="00731233"/>
    <w:rsid w:val="00D513A1"/>
    <w:rsid w:val="00F22D85"/>
    <w:rsid w:val="00F33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4237F"/>
  <w15:docId w15:val="{A60408D8-A92A-49EA-BBEC-A80723F5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F33723"/>
    <w:pPr>
      <w:tabs>
        <w:tab w:val="center" w:pos="4680"/>
        <w:tab w:val="right" w:pos="9360"/>
      </w:tabs>
    </w:pPr>
  </w:style>
  <w:style w:type="character" w:customStyle="1" w:styleId="HeaderChar">
    <w:name w:val="Header Char"/>
    <w:basedOn w:val="DefaultParagraphFont"/>
    <w:link w:val="Header"/>
    <w:uiPriority w:val="99"/>
    <w:rsid w:val="00F33723"/>
    <w:rPr>
      <w:sz w:val="24"/>
      <w:szCs w:val="24"/>
    </w:rPr>
  </w:style>
  <w:style w:type="paragraph" w:styleId="Footer">
    <w:name w:val="footer"/>
    <w:basedOn w:val="Normal"/>
    <w:link w:val="FooterChar"/>
    <w:uiPriority w:val="99"/>
    <w:unhideWhenUsed/>
    <w:rsid w:val="00F33723"/>
    <w:pPr>
      <w:tabs>
        <w:tab w:val="center" w:pos="4680"/>
        <w:tab w:val="right" w:pos="9360"/>
      </w:tabs>
    </w:pPr>
  </w:style>
  <w:style w:type="character" w:customStyle="1" w:styleId="FooterChar">
    <w:name w:val="Footer Char"/>
    <w:basedOn w:val="DefaultParagraphFont"/>
    <w:link w:val="Footer"/>
    <w:uiPriority w:val="99"/>
    <w:rsid w:val="00F3372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134094">
      <w:bodyDiv w:val="1"/>
      <w:marLeft w:val="0"/>
      <w:marRight w:val="0"/>
      <w:marTop w:val="0"/>
      <w:marBottom w:val="0"/>
      <w:divBdr>
        <w:top w:val="none" w:sz="0" w:space="0" w:color="auto"/>
        <w:left w:val="none" w:sz="0" w:space="0" w:color="auto"/>
        <w:bottom w:val="none" w:sz="0" w:space="0" w:color="auto"/>
        <w:right w:val="none" w:sz="0" w:space="0" w:color="auto"/>
      </w:divBdr>
      <w:divsChild>
        <w:div w:id="1468476259">
          <w:marLeft w:val="0"/>
          <w:marRight w:val="0"/>
          <w:marTop w:val="0"/>
          <w:marBottom w:val="0"/>
          <w:divBdr>
            <w:top w:val="none" w:sz="0" w:space="0" w:color="auto"/>
            <w:left w:val="none" w:sz="0" w:space="0" w:color="auto"/>
            <w:bottom w:val="none" w:sz="0" w:space="0" w:color="auto"/>
            <w:right w:val="none" w:sz="0" w:space="0" w:color="auto"/>
          </w:divBdr>
        </w:div>
      </w:divsChild>
    </w:div>
    <w:div w:id="1469014685">
      <w:bodyDiv w:val="1"/>
      <w:marLeft w:val="0"/>
      <w:marRight w:val="0"/>
      <w:marTop w:val="0"/>
      <w:marBottom w:val="0"/>
      <w:divBdr>
        <w:top w:val="none" w:sz="0" w:space="0" w:color="auto"/>
        <w:left w:val="none" w:sz="0" w:space="0" w:color="auto"/>
        <w:bottom w:val="none" w:sz="0" w:space="0" w:color="auto"/>
        <w:right w:val="none" w:sz="0" w:space="0" w:color="auto"/>
      </w:divBdr>
      <w:divsChild>
        <w:div w:id="601113874">
          <w:marLeft w:val="0"/>
          <w:marRight w:val="0"/>
          <w:marTop w:val="0"/>
          <w:marBottom w:val="0"/>
          <w:divBdr>
            <w:top w:val="none" w:sz="0" w:space="0" w:color="auto"/>
            <w:left w:val="none" w:sz="0" w:space="0" w:color="auto"/>
            <w:bottom w:val="none" w:sz="0" w:space="0" w:color="auto"/>
            <w:right w:val="none" w:sz="0" w:space="0" w:color="auto"/>
          </w:divBdr>
        </w:div>
      </w:divsChild>
    </w:div>
    <w:div w:id="1812478746">
      <w:bodyDiv w:val="1"/>
      <w:marLeft w:val="0"/>
      <w:marRight w:val="0"/>
      <w:marTop w:val="0"/>
      <w:marBottom w:val="0"/>
      <w:divBdr>
        <w:top w:val="none" w:sz="0" w:space="0" w:color="auto"/>
        <w:left w:val="none" w:sz="0" w:space="0" w:color="auto"/>
        <w:bottom w:val="none" w:sz="0" w:space="0" w:color="auto"/>
        <w:right w:val="none" w:sz="0" w:space="0" w:color="auto"/>
      </w:divBdr>
      <w:divsChild>
        <w:div w:id="13043158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903</Words>
  <Characters>5151</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2021-09-25T23:58:00Z</dcterms:created>
  <dcterms:modified xsi:type="dcterms:W3CDTF">2021-09-25T23:58:00Z</dcterms:modified>
</cp:coreProperties>
</file>